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/>
  <w:body>
    <w:p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>4 YAŞ ARALIK AYI</w:t>
      </w:r>
    </w:p>
    <w:p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 xml:space="preserve">  AYLIK BÜLTEN</w:t>
      </w:r>
    </w:p>
    <w:p w:rsidR="001F14D7" w:rsidRDefault="001F14D7">
      <w:pPr>
        <w:rPr>
          <w:sz w:val="128"/>
          <w:szCs w:val="128"/>
        </w:rPr>
      </w:pPr>
      <w:r>
        <w:rPr>
          <w:noProof/>
          <w:lang w:eastAsia="tr-TR"/>
        </w:rPr>
        <w:drawing>
          <wp:inline distT="0" distB="0" distL="0" distR="0" wp14:anchorId="6ED2058F" wp14:editId="5B68D6C3">
            <wp:extent cx="5635600" cy="2783840"/>
            <wp:effectExtent l="0" t="0" r="381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47" cy="2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B9" w:rsidRDefault="001437B9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PARMAK OYUNU</w:t>
      </w:r>
    </w:p>
    <w:p w:rsidR="001437B9" w:rsidRPr="001F14D7" w:rsidRDefault="001437B9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 xml:space="preserve">Kuşlar </w:t>
      </w:r>
      <w:proofErr w:type="spellStart"/>
      <w:r w:rsidRPr="001F14D7">
        <w:rPr>
          <w:color w:val="0070C0"/>
          <w:sz w:val="44"/>
          <w:szCs w:val="44"/>
        </w:rPr>
        <w:t>kuşlar</w:t>
      </w:r>
      <w:proofErr w:type="spellEnd"/>
      <w:r w:rsidRPr="001F14D7">
        <w:rPr>
          <w:color w:val="0070C0"/>
          <w:sz w:val="44"/>
          <w:szCs w:val="44"/>
        </w:rPr>
        <w:t xml:space="preserve"> uçmuşlar(</w:t>
      </w:r>
      <w:proofErr w:type="gramStart"/>
      <w:r w:rsidRPr="001F14D7">
        <w:rPr>
          <w:color w:val="0070C0"/>
          <w:sz w:val="44"/>
          <w:szCs w:val="44"/>
        </w:rPr>
        <w:t>baş parmaklar</w:t>
      </w:r>
      <w:proofErr w:type="gramEnd"/>
      <w:r w:rsidRPr="001F14D7">
        <w:rPr>
          <w:color w:val="0070C0"/>
          <w:sz w:val="44"/>
          <w:szCs w:val="44"/>
        </w:rPr>
        <w:t xml:space="preserve"> birleştirilir)</w:t>
      </w:r>
    </w:p>
    <w:p w:rsidR="001437B9" w:rsidRPr="001F14D7" w:rsidRDefault="001437B9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>Bir dala konmuşlar(konma şekli yapılır)</w:t>
      </w:r>
    </w:p>
    <w:p w:rsidR="001F14D7" w:rsidRPr="001F14D7" w:rsidRDefault="001F14D7">
      <w:pPr>
        <w:rPr>
          <w:color w:val="0070C0"/>
          <w:sz w:val="44"/>
          <w:szCs w:val="44"/>
        </w:rPr>
      </w:pPr>
      <w:proofErr w:type="gramStart"/>
      <w:r w:rsidRPr="001F14D7">
        <w:rPr>
          <w:color w:val="0070C0"/>
          <w:sz w:val="44"/>
          <w:szCs w:val="44"/>
        </w:rPr>
        <w:t>Rüzgar</w:t>
      </w:r>
      <w:proofErr w:type="gramEnd"/>
      <w:r w:rsidRPr="001F14D7">
        <w:rPr>
          <w:color w:val="0070C0"/>
          <w:sz w:val="44"/>
          <w:szCs w:val="44"/>
        </w:rPr>
        <w:t xml:space="preserve"> esmiş üşümüşler(eller bir sağa bir sola götürülür)</w:t>
      </w:r>
    </w:p>
    <w:p w:rsidR="001437B9" w:rsidRDefault="001F14D7">
      <w:pPr>
        <w:rPr>
          <w:color w:val="0070C0"/>
          <w:sz w:val="44"/>
          <w:szCs w:val="44"/>
        </w:rPr>
      </w:pPr>
      <w:r w:rsidRPr="001F14D7">
        <w:rPr>
          <w:color w:val="0070C0"/>
          <w:sz w:val="44"/>
          <w:szCs w:val="44"/>
        </w:rPr>
        <w:t xml:space="preserve">Yuvalarına dönmüşler(eller bağlanır) </w:t>
      </w:r>
    </w:p>
    <w:p w:rsidR="001F14D7" w:rsidRDefault="001F14D7">
      <w:pPr>
        <w:rPr>
          <w:color w:val="00B050"/>
          <w:sz w:val="72"/>
          <w:szCs w:val="72"/>
        </w:rPr>
      </w:pPr>
    </w:p>
    <w:p w:rsidR="00D653DB" w:rsidRDefault="00AE5712">
      <w:pPr>
        <w:rPr>
          <w:color w:val="00B050"/>
          <w:sz w:val="144"/>
          <w:szCs w:val="144"/>
        </w:rPr>
      </w:pPr>
      <w:r>
        <w:rPr>
          <w:color w:val="00B050"/>
          <w:sz w:val="144"/>
          <w:szCs w:val="144"/>
        </w:rPr>
        <w:lastRenderedPageBreak/>
        <w:t>İNSAN HAKLARI VE DEMOKRASİ HAFTASI</w:t>
      </w:r>
    </w:p>
    <w:p w:rsidR="00AE5712" w:rsidRPr="00AE5712" w:rsidRDefault="00BC35FB">
      <w:pPr>
        <w:rPr>
          <w:color w:val="00B050"/>
          <w:sz w:val="144"/>
          <w:szCs w:val="144"/>
        </w:rPr>
      </w:pPr>
      <w:r>
        <w:rPr>
          <w:noProof/>
          <w:color w:val="00B050"/>
          <w:sz w:val="144"/>
          <w:szCs w:val="144"/>
          <w:lang w:eastAsia="tr-TR"/>
        </w:rPr>
        <w:drawing>
          <wp:inline distT="0" distB="0" distL="0" distR="0">
            <wp:extent cx="5063320" cy="3138985"/>
            <wp:effectExtent l="0" t="0" r="4445" b="444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801" cy="314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BC35FB" w:rsidRPr="00BC35FB" w:rsidRDefault="00BC35FB" w:rsidP="00BC35FB">
      <w:pPr>
        <w:rPr>
          <w:noProof/>
          <w:color w:val="00B050"/>
          <w:sz w:val="72"/>
          <w:szCs w:val="72"/>
          <w:lang w:eastAsia="tr-TR"/>
        </w:rPr>
      </w:pPr>
      <w:r>
        <w:rPr>
          <w:noProof/>
          <w:color w:val="00B050"/>
          <w:sz w:val="72"/>
          <w:szCs w:val="72"/>
          <w:lang w:eastAsia="tr-TR"/>
        </w:rPr>
        <w:lastRenderedPageBreak/>
        <w:t>DRAMA: BAŞKAN SECİMİ</w:t>
      </w: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BC35FB" w:rsidRDefault="00BC35FB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noProof/>
          <w:lang w:eastAsia="tr-TR"/>
        </w:rPr>
      </w:pPr>
    </w:p>
    <w:p w:rsidR="0030228D" w:rsidRDefault="0030228D" w:rsidP="0030228D">
      <w:pPr>
        <w:pStyle w:val="ListeParagraf"/>
        <w:rPr>
          <w:color w:val="00B050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 wp14:anchorId="29DE2E8A" wp14:editId="4A9219F9">
            <wp:extent cx="4150142" cy="2926715"/>
            <wp:effectExtent l="0" t="0" r="3175" b="6985"/>
            <wp:docPr id="2" name="Resim 2" descr="tutum yatırım ve türk malları haftası afiş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tum yatırım ve türk malları haftası afiş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17" cy="29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8D" w:rsidRDefault="0030228D" w:rsidP="0030228D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BİLMECELER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 xml:space="preserve">Paramı </w:t>
      </w:r>
      <w:proofErr w:type="gramStart"/>
      <w:r>
        <w:rPr>
          <w:color w:val="0070C0"/>
          <w:sz w:val="48"/>
          <w:szCs w:val="48"/>
        </w:rPr>
        <w:t xml:space="preserve">atarım </w:t>
      </w:r>
      <w:r w:rsidRPr="0030228D">
        <w:rPr>
          <w:color w:val="0070C0"/>
          <w:sz w:val="48"/>
          <w:szCs w:val="48"/>
        </w:rPr>
        <w:t>,</w:t>
      </w:r>
      <w:r>
        <w:rPr>
          <w:color w:val="0070C0"/>
          <w:sz w:val="48"/>
          <w:szCs w:val="48"/>
        </w:rPr>
        <w:t xml:space="preserve"> içinde</w:t>
      </w:r>
      <w:proofErr w:type="gramEnd"/>
      <w:r>
        <w:rPr>
          <w:color w:val="0070C0"/>
          <w:sz w:val="48"/>
          <w:szCs w:val="48"/>
        </w:rPr>
        <w:t xml:space="preserve"> saklarım(kumbara)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Kulağını çevirsem açılır içinden su akar(musluk)</w:t>
      </w:r>
    </w:p>
    <w:p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Sarıdır rengi ekşidir tadı(limon)</w:t>
      </w:r>
    </w:p>
    <w:p w:rsidR="0030228D" w:rsidRDefault="003B5B6E" w:rsidP="003B5B6E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ŞARKI-ŞİİR-DRAMA</w:t>
      </w:r>
    </w:p>
    <w:p w:rsidR="003B5B6E" w:rsidRPr="003B5B6E" w:rsidRDefault="003B5B6E" w:rsidP="003B5B6E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HER BESİNDEN YEMELİ(ŞARKI)</w:t>
      </w:r>
    </w:p>
    <w:p w:rsidR="003B5B6E" w:rsidRPr="003B5B6E" w:rsidRDefault="003B5B6E" w:rsidP="003B5B6E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lastRenderedPageBreak/>
        <w:t>GECE GÜNDÜZ(ŞİİR)</w:t>
      </w:r>
    </w:p>
    <w:p w:rsidR="00BC35FB" w:rsidRPr="00BC35FB" w:rsidRDefault="003B5B6E" w:rsidP="00BC35FB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AĞAÇDA YETİŞENLER, TOPRAKDA YETİŞENLER(DRAMA)</w:t>
      </w:r>
    </w:p>
    <w:p w:rsidR="00BC35FB" w:rsidRDefault="00BC35FB" w:rsidP="00BC35FB">
      <w:pPr>
        <w:pStyle w:val="ListeParagraf"/>
        <w:rPr>
          <w:color w:val="0070C0"/>
          <w:sz w:val="48"/>
          <w:szCs w:val="48"/>
        </w:rPr>
      </w:pPr>
    </w:p>
    <w:p w:rsidR="00BC35FB" w:rsidRDefault="00BC35FB" w:rsidP="00BC35FB">
      <w:pPr>
        <w:pStyle w:val="ListeParagraf"/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>MEVLANA HAFTASI</w:t>
      </w:r>
    </w:p>
    <w:p w:rsidR="00BC35FB" w:rsidRDefault="0061183A" w:rsidP="00BC35FB">
      <w:pPr>
        <w:pStyle w:val="ListeParagraf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 xml:space="preserve">SANAT </w:t>
      </w:r>
      <w:proofErr w:type="gramStart"/>
      <w:r>
        <w:rPr>
          <w:color w:val="0070C0"/>
          <w:sz w:val="72"/>
          <w:szCs w:val="72"/>
        </w:rPr>
        <w:t>ETKINLİGİ:GRUP</w:t>
      </w:r>
      <w:proofErr w:type="gramEnd"/>
      <w:r>
        <w:rPr>
          <w:color w:val="0070C0"/>
          <w:sz w:val="72"/>
          <w:szCs w:val="72"/>
        </w:rPr>
        <w:t xml:space="preserve"> CALİŞMASI</w:t>
      </w:r>
    </w:p>
    <w:p w:rsidR="0061183A" w:rsidRDefault="0061183A" w:rsidP="00BC35FB">
      <w:pPr>
        <w:pStyle w:val="ListeParagraf"/>
        <w:rPr>
          <w:color w:val="0070C0"/>
          <w:sz w:val="72"/>
          <w:szCs w:val="72"/>
        </w:rPr>
      </w:pPr>
    </w:p>
    <w:p w:rsidR="0061183A" w:rsidRDefault="0061183A" w:rsidP="00BC35FB">
      <w:pPr>
        <w:pStyle w:val="ListeParagraf"/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>MEHMET AKİF ERSOYU ANMA HAFTASI</w:t>
      </w:r>
    </w:p>
    <w:p w:rsidR="0061183A" w:rsidRPr="0061183A" w:rsidRDefault="0061183A" w:rsidP="00BC35FB">
      <w:pPr>
        <w:pStyle w:val="ListeParagraf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MEHMET AKİF ERSOYU TANIYORUZ İSTIKLAL MARŞIMIZI TANIYORUZ</w:t>
      </w:r>
    </w:p>
    <w:p w:rsid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48"/>
          <w:szCs w:val="48"/>
          <w:lang w:eastAsia="tr-TR" w:bidi="hi-IN"/>
        </w:rPr>
      </w:pPr>
    </w:p>
    <w:p w:rsidR="003B5B6E" w:rsidRDefault="003B5B6E" w:rsidP="003B5B6E">
      <w:p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  <w:t>BİLMECELER</w:t>
      </w:r>
    </w:p>
    <w:p w:rsidR="003B5B6E" w:rsidRPr="003B5B6E" w:rsidRDefault="003B5B6E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Küçük bakkal dünyayı yutar(ağız)</w:t>
      </w:r>
    </w:p>
    <w:p w:rsidR="003B5B6E" w:rsidRPr="00C33F85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İki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damım , bir</w:t>
      </w:r>
      <w:proofErr w:type="gram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 direğim var(burun)</w:t>
      </w:r>
    </w:p>
    <w:p w:rsidR="00C33F85" w:rsidRPr="00C33F85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proofErr w:type="spell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Herşeyi</w:t>
      </w:r>
      <w:proofErr w:type="spell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, görür kendisini görmez(göz)</w:t>
      </w:r>
    </w:p>
    <w:p w:rsidR="00C33F85" w:rsidRPr="00135468" w:rsidRDefault="00C33F85" w:rsidP="003B5B6E">
      <w:pPr>
        <w:pStyle w:val="ListeParagraf"/>
        <w:numPr>
          <w:ilvl w:val="0"/>
          <w:numId w:val="2"/>
        </w:numPr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İki kardeş düştü </w:t>
      </w:r>
      <w:proofErr w:type="gramStart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>yola , biri</w:t>
      </w:r>
      <w:proofErr w:type="gramEnd"/>
      <w:r>
        <w:rPr>
          <w:rFonts w:ascii="Times New Roman" w:eastAsia="Times New Roman" w:hAnsi="Times New Roman" w:cs="Times New Roman"/>
          <w:bCs/>
          <w:color w:val="0070C0"/>
          <w:kern w:val="3"/>
          <w:sz w:val="48"/>
          <w:szCs w:val="48"/>
          <w:lang w:eastAsia="tr-TR" w:bidi="hi-IN"/>
        </w:rPr>
        <w:t xml:space="preserve"> gider biri gelir(ayaklar)</w:t>
      </w:r>
    </w:p>
    <w:p w:rsidR="00135468" w:rsidRPr="00135468" w:rsidRDefault="00135468" w:rsidP="00135468">
      <w:pPr>
        <w:pStyle w:val="ListeParagraf"/>
        <w:tabs>
          <w:tab w:val="left" w:pos="298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</w:pPr>
      <w:r>
        <w:rPr>
          <w:rFonts w:ascii="Times New Roman" w:eastAsia="Times New Roman" w:hAnsi="Times New Roman" w:cs="Times New Roman"/>
          <w:bCs/>
          <w:color w:val="00B050"/>
          <w:kern w:val="3"/>
          <w:sz w:val="72"/>
          <w:szCs w:val="72"/>
          <w:lang w:eastAsia="tr-TR" w:bidi="hi-IN"/>
        </w:rPr>
        <w:t>ŞARKI-DRAMA</w:t>
      </w:r>
    </w:p>
    <w:p w:rsidR="001F14D7" w:rsidRDefault="001F14D7">
      <w:pPr>
        <w:rPr>
          <w:color w:val="00B050"/>
          <w:sz w:val="44"/>
          <w:szCs w:val="44"/>
        </w:rPr>
      </w:pPr>
    </w:p>
    <w:p w:rsidR="009F4526" w:rsidRPr="009F4526" w:rsidRDefault="009F4526">
      <w:pPr>
        <w:rPr>
          <w:color w:val="00B050"/>
          <w:sz w:val="72"/>
          <w:szCs w:val="72"/>
        </w:rPr>
      </w:pPr>
      <w:r w:rsidRPr="009F4526">
        <w:rPr>
          <w:color w:val="00B050"/>
          <w:sz w:val="72"/>
          <w:szCs w:val="72"/>
        </w:rPr>
        <w:t>PARMAK OYUNU</w:t>
      </w:r>
    </w:p>
    <w:p w:rsidR="009F4526" w:rsidRPr="009F4526" w:rsidRDefault="009F4526" w:rsidP="009F452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48"/>
          <w:szCs w:val="48"/>
          <w:lang w:eastAsia="tr-TR"/>
        </w:rPr>
      </w:pPr>
      <w:proofErr w:type="spellStart"/>
      <w:r w:rsidRPr="009F4526">
        <w:rPr>
          <w:rFonts w:ascii="Tahoma" w:eastAsia="Times New Roman" w:hAnsi="Tahoma" w:cs="Tahoma"/>
          <w:color w:val="00B050"/>
          <w:sz w:val="56"/>
          <w:szCs w:val="56"/>
          <w:shd w:val="clear" w:color="auto" w:fill="FEEBFE"/>
          <w:lang w:eastAsia="tr-TR"/>
        </w:rPr>
        <w:t>Sabak</w:t>
      </w:r>
      <w:proofErr w:type="spellEnd"/>
      <w:r w:rsidRPr="009F4526">
        <w:rPr>
          <w:rFonts w:ascii="Tahoma" w:eastAsia="Times New Roman" w:hAnsi="Tahoma" w:cs="Tahoma"/>
          <w:color w:val="00B050"/>
          <w:sz w:val="56"/>
          <w:szCs w:val="56"/>
          <w:shd w:val="clear" w:color="auto" w:fill="FEEBFE"/>
          <w:lang w:eastAsia="tr-TR"/>
        </w:rPr>
        <w:t xml:space="preserve"> Kalkınca</w:t>
      </w:r>
      <w:r w:rsidRPr="009F4526">
        <w:rPr>
          <w:rFonts w:ascii="Tahoma" w:eastAsia="Times New Roman" w:hAnsi="Tahoma" w:cs="Tahoma"/>
          <w:color w:val="00B050"/>
          <w:sz w:val="72"/>
          <w:szCs w:val="72"/>
          <w:shd w:val="clear" w:color="auto" w:fill="FEEBFE"/>
          <w:lang w:eastAsia="tr-TR"/>
        </w:rPr>
        <w:br/>
      </w:r>
      <w:r>
        <w:rPr>
          <w:rFonts w:ascii="Tahoma" w:eastAsia="Times New Roman" w:hAnsi="Tahoma" w:cs="Tahoma"/>
          <w:color w:val="333333"/>
          <w:sz w:val="24"/>
          <w:szCs w:val="24"/>
          <w:shd w:val="clear" w:color="auto" w:fill="FEEBFE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sabah kalkınca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temizlik başlar</w:t>
      </w:r>
    </w:p>
    <w:p w:rsidR="00135468" w:rsidRDefault="009F4526" w:rsidP="009F4526">
      <w:pPr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</w:pPr>
      <w:proofErr w:type="gramStart"/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dişlerini</w:t>
      </w:r>
      <w:proofErr w:type="gramEnd"/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 xml:space="preserve"> unutma  (sağ elin işaret parmağıyla dişler gösterilir)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güzel güzel fırçala  (sağ elle diş fırçalama hareketi yapılır)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bak ne güzel oldun </w:t>
      </w:r>
      <w:r w:rsidRPr="009F4526">
        <w:rPr>
          <w:rFonts w:ascii="Tahoma" w:eastAsia="Times New Roman" w:hAnsi="Tahoma" w:cs="Tahoma"/>
          <w:color w:val="0070C0"/>
          <w:sz w:val="48"/>
          <w:szCs w:val="48"/>
          <w:lang w:eastAsia="tr-TR"/>
        </w:rPr>
        <w:br/>
      </w:r>
      <w:r w:rsidRPr="009F4526">
        <w:rPr>
          <w:rFonts w:ascii="Tahoma" w:eastAsia="Times New Roman" w:hAnsi="Tahoma" w:cs="Tahoma"/>
          <w:color w:val="0070C0"/>
          <w:sz w:val="48"/>
          <w:szCs w:val="48"/>
          <w:shd w:val="clear" w:color="auto" w:fill="FEEBFE"/>
          <w:lang w:eastAsia="tr-TR"/>
        </w:rPr>
        <w:t>misler gibi koktun</w:t>
      </w:r>
    </w:p>
    <w:p w:rsidR="000F7805" w:rsidRPr="000F7805" w:rsidRDefault="000F7805" w:rsidP="009F4526">
      <w:pPr>
        <w:rPr>
          <w:color w:val="0070C0"/>
          <w:sz w:val="48"/>
          <w:szCs w:val="48"/>
        </w:rPr>
      </w:pPr>
    </w:p>
    <w:p w:rsidR="00AB796F" w:rsidRPr="001F14D7" w:rsidRDefault="00AB796F">
      <w:pPr>
        <w:rPr>
          <w:sz w:val="44"/>
          <w:szCs w:val="44"/>
        </w:rPr>
      </w:pPr>
    </w:p>
    <w:p w:rsidR="00AB796F" w:rsidRPr="00AB796F" w:rsidRDefault="00AB796F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KAVRAMLAR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Renkler: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Kırmızı-sarı-mavi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Geometrik şekiller: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Kare-üçgen-daire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Miktar: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Parça-bütün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Yön mekân: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 Sağ-Sol\ alt-üst\ Yüksek-Alçak\Yukarı-Aşağı 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Sayılar: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5-6 sayıları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Duyu: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Sıcak-ılık-soğuk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Zıt kavramlar: 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Islak- Kuru/ İnce-Kalın/ Uzun-Kısa/ Büyük-Küçük/ Yaşlı-Genç/ Eski-Yeni7 Taze-Bayat Kat-Sıvı/ Benzer-Farklı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Zaman: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gece-gündüz Sabah-Öğle-Akşam</w:t>
      </w:r>
    </w:p>
    <w:p w:rsid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b/>
          <w:color w:val="00B050"/>
          <w:sz w:val="72"/>
          <w:szCs w:val="72"/>
          <w:lang w:eastAsia="tr-TR"/>
        </w:rPr>
        <w:t>BELİRLİ GÜN VE HAFTALAR</w:t>
      </w:r>
    </w:p>
    <w:p w:rsidR="001F14D7" w:rsidRDefault="001F14D7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3Aralık:engelliler haftası</w:t>
      </w:r>
    </w:p>
    <w:p w:rsidR="00D653DB" w:rsidRPr="001F14D7" w:rsidRDefault="00D653DB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7-17 Aralık Mevlana haftası</w:t>
      </w:r>
    </w:p>
    <w:p w:rsidR="00D653DB" w:rsidRPr="00D653DB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12 18 Aralık</w:t>
      </w: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</w:t>
      </w:r>
      <w:r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 Tutum Yatırım ve Türk Malları Haftası</w:t>
      </w:r>
    </w:p>
    <w:p w:rsid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lastRenderedPageBreak/>
        <w:t>10 Aralık gününü içine alan hafta: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İnsan Hakları ve Demokrasi Haftası</w:t>
      </w:r>
    </w:p>
    <w:p w:rsidR="00D653DB" w:rsidRPr="00AB796F" w:rsidRDefault="00D653DB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20-27Aralık Mehmet Akif </w:t>
      </w:r>
      <w:proofErr w:type="spellStart"/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Ersoyu</w:t>
      </w:r>
      <w:proofErr w:type="spellEnd"/>
      <w:r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anma haftası</w:t>
      </w:r>
    </w:p>
    <w:p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31 Aralık- 1Ocak: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Yeni yıl</w:t>
      </w:r>
    </w:p>
    <w:p w:rsidR="00AB796F" w:rsidRDefault="00026EDB" w:rsidP="00AB796F">
      <w:p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  <w:t xml:space="preserve">          AİLE KATILIMI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  <w:t>YERLİ MALI HAFTASI</w:t>
      </w:r>
    </w:p>
    <w:p w:rsidR="00026EDB" w:rsidRDefault="00026EDB" w:rsidP="00026EDB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EĞİTİCİ OYUNLAR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r>
        <w:rPr>
          <w:color w:val="0070C0"/>
          <w:sz w:val="72"/>
          <w:szCs w:val="72"/>
        </w:rPr>
        <w:t>SATRANÇ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proofErr w:type="gramStart"/>
      <w:r>
        <w:rPr>
          <w:color w:val="0070C0"/>
          <w:sz w:val="72"/>
          <w:szCs w:val="72"/>
        </w:rPr>
        <w:t>ZEKA</w:t>
      </w:r>
      <w:proofErr w:type="gramEnd"/>
      <w:r>
        <w:rPr>
          <w:color w:val="0070C0"/>
          <w:sz w:val="72"/>
          <w:szCs w:val="72"/>
        </w:rPr>
        <w:t xml:space="preserve"> OYUNU</w:t>
      </w:r>
    </w:p>
    <w:p w:rsidR="00026EDB" w:rsidRPr="00026EDB" w:rsidRDefault="00026EDB" w:rsidP="00026EDB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EŞLEŞTİRME OYUNU</w:t>
      </w:r>
    </w:p>
    <w:p w:rsidR="0079310B" w:rsidRDefault="0079310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</w:pPr>
    </w:p>
    <w:p w:rsidR="00026EDB" w:rsidRDefault="00095D88" w:rsidP="00026EDB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ÖĞ</w:t>
      </w:r>
      <w:bookmarkStart w:id="0" w:name="_GoBack"/>
      <w:bookmarkEnd w:id="0"/>
      <w:r w:rsidR="0061183A">
        <w:rPr>
          <w:color w:val="00B050"/>
          <w:sz w:val="72"/>
          <w:szCs w:val="72"/>
        </w:rPr>
        <w:t>RETMENLER</w:t>
      </w:r>
    </w:p>
    <w:p w:rsidR="00095D88" w:rsidRDefault="00095D88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BETUL KAYA</w:t>
      </w:r>
    </w:p>
    <w:p w:rsidR="0061183A" w:rsidRPr="00095D88" w:rsidRDefault="0061183A" w:rsidP="00095D88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CANAN BAYOGLU</w:t>
      </w:r>
    </w:p>
    <w:p w:rsidR="00095D88" w:rsidRDefault="00095D88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SUMEYRA KESKINKILIC</w:t>
      </w:r>
    </w:p>
    <w:p w:rsidR="0061183A" w:rsidRPr="0061183A" w:rsidRDefault="0061183A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NAGİHAN ÇINAR</w:t>
      </w:r>
    </w:p>
    <w:sectPr w:rsidR="0061183A" w:rsidRPr="0061183A" w:rsidSect="000F7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48" w:rsidRDefault="00FA4F48" w:rsidP="004B5C43">
      <w:pPr>
        <w:spacing w:after="0" w:line="240" w:lineRule="auto"/>
      </w:pPr>
      <w:r>
        <w:separator/>
      </w:r>
    </w:p>
  </w:endnote>
  <w:endnote w:type="continuationSeparator" w:id="0">
    <w:p w:rsidR="00FA4F48" w:rsidRDefault="00FA4F48" w:rsidP="004B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4B5C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48" w:rsidRDefault="00FA4F48" w:rsidP="004B5C43">
      <w:pPr>
        <w:spacing w:after="0" w:line="240" w:lineRule="auto"/>
      </w:pPr>
      <w:r>
        <w:separator/>
      </w:r>
    </w:p>
  </w:footnote>
  <w:footnote w:type="continuationSeparator" w:id="0">
    <w:p w:rsidR="00FA4F48" w:rsidRDefault="00FA4F48" w:rsidP="004B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FA4F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4" o:spid="_x0000_s2050" type="#_x0000_t75" style="position:absolute;margin-left:0;margin-top:0;width:1125pt;height:937.5pt;z-index:-251657216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FA4F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5" o:spid="_x0000_s2051" type="#_x0000_t75" style="position:absolute;margin-left:0;margin-top:0;width:1125pt;height:937.5pt;z-index:-251656192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43" w:rsidRDefault="00FA4F4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3" o:spid="_x0000_s2049" type="#_x0000_t75" style="position:absolute;margin-left:0;margin-top:0;width:1125pt;height:937.5pt;z-index:-251658240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34E"/>
    <w:multiLevelType w:val="hybridMultilevel"/>
    <w:tmpl w:val="D1789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07D8"/>
    <w:multiLevelType w:val="hybridMultilevel"/>
    <w:tmpl w:val="1DF45D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4888"/>
    <w:multiLevelType w:val="hybridMultilevel"/>
    <w:tmpl w:val="12D61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3440"/>
    <w:multiLevelType w:val="hybridMultilevel"/>
    <w:tmpl w:val="F12E10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43"/>
    <w:rsid w:val="00026EDB"/>
    <w:rsid w:val="00095D88"/>
    <w:rsid w:val="000F7805"/>
    <w:rsid w:val="00135468"/>
    <w:rsid w:val="001437B9"/>
    <w:rsid w:val="001F14D7"/>
    <w:rsid w:val="002F5F41"/>
    <w:rsid w:val="0030228D"/>
    <w:rsid w:val="003B5B6E"/>
    <w:rsid w:val="004B5C43"/>
    <w:rsid w:val="0061183A"/>
    <w:rsid w:val="0079310B"/>
    <w:rsid w:val="009B435E"/>
    <w:rsid w:val="009F4526"/>
    <w:rsid w:val="00AB796F"/>
    <w:rsid w:val="00AE5712"/>
    <w:rsid w:val="00BC35FB"/>
    <w:rsid w:val="00C33F85"/>
    <w:rsid w:val="00C95D45"/>
    <w:rsid w:val="00D653DB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E7E3E3"/>
  <w15:docId w15:val="{7956C350-AFED-4A96-BE29-964C8BB0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C43"/>
  </w:style>
  <w:style w:type="paragraph" w:styleId="AltBilgi">
    <w:name w:val="footer"/>
    <w:basedOn w:val="Normal"/>
    <w:link w:val="Al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C43"/>
  </w:style>
  <w:style w:type="paragraph" w:styleId="ListeParagraf">
    <w:name w:val="List Paragraph"/>
    <w:basedOn w:val="Normal"/>
    <w:uiPriority w:val="34"/>
    <w:qFormat/>
    <w:rsid w:val="001F14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B128-D1D0-4588-86C8-9CB07767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Yılmaz</dc:creator>
  <cp:lastModifiedBy>User</cp:lastModifiedBy>
  <cp:revision>4</cp:revision>
  <dcterms:created xsi:type="dcterms:W3CDTF">2022-11-29T19:03:00Z</dcterms:created>
  <dcterms:modified xsi:type="dcterms:W3CDTF">2022-12-01T08:00:00Z</dcterms:modified>
</cp:coreProperties>
</file>